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F4" w:rsidRPr="00F15257" w:rsidRDefault="00966833" w:rsidP="00F15257">
      <w:pPr>
        <w:spacing w:before="68"/>
        <w:jc w:val="center"/>
        <w:rPr>
          <w:b/>
          <w:sz w:val="36"/>
          <w:szCs w:val="36"/>
        </w:rPr>
      </w:pPr>
      <w:r w:rsidRPr="00F15257">
        <w:rPr>
          <w:b/>
          <w:sz w:val="36"/>
          <w:szCs w:val="36"/>
          <w:u w:val="thick"/>
        </w:rPr>
        <w:t>POLÍ</w:t>
      </w:r>
      <w:r w:rsidR="00C532AF" w:rsidRPr="00F15257">
        <w:rPr>
          <w:b/>
          <w:sz w:val="36"/>
          <w:szCs w:val="36"/>
          <w:u w:val="thick"/>
        </w:rPr>
        <w:t>TICA DE CALIDAD Y MEDIO AMBIENTE</w:t>
      </w:r>
    </w:p>
    <w:p w:rsidR="004763F4" w:rsidRDefault="004763F4">
      <w:pPr>
        <w:pStyle w:val="Textoindependiente"/>
        <w:rPr>
          <w:b/>
        </w:rPr>
      </w:pPr>
    </w:p>
    <w:p w:rsidR="004763F4" w:rsidRDefault="004763F4">
      <w:pPr>
        <w:pStyle w:val="Textoindependiente"/>
        <w:rPr>
          <w:b/>
          <w:sz w:val="18"/>
        </w:rPr>
      </w:pPr>
    </w:p>
    <w:p w:rsidR="004763F4" w:rsidRPr="002822E0" w:rsidRDefault="009747F3" w:rsidP="00966833">
      <w:pPr>
        <w:pStyle w:val="Textoindependiente"/>
        <w:spacing w:before="94" w:line="300" w:lineRule="auto"/>
        <w:ind w:left="426" w:right="109"/>
        <w:jc w:val="both"/>
        <w:rPr>
          <w:sz w:val="16"/>
          <w:szCs w:val="16"/>
        </w:rPr>
      </w:pPr>
      <w:r>
        <w:rPr>
          <w:sz w:val="16"/>
          <w:szCs w:val="16"/>
        </w:rPr>
        <w:t>ALJARDIN</w:t>
      </w:r>
      <w:r w:rsidR="00966833" w:rsidRPr="002822E0">
        <w:rPr>
          <w:sz w:val="16"/>
          <w:szCs w:val="16"/>
        </w:rPr>
        <w:t xml:space="preserve"> </w:t>
      </w:r>
      <w:r w:rsidR="00C532AF" w:rsidRPr="002822E0">
        <w:rPr>
          <w:sz w:val="16"/>
          <w:szCs w:val="16"/>
        </w:rPr>
        <w:t>TIENE EL COMPROMISO DE OFRECER A SUS CLIENTES PRODUCTOS Y SERVICIOS COMPETITIVOS, LIBRES DE ERROR, QUE SATISFAGAN O EXCEDAN SUS EXPECTATIVAS Y CON OPORTUNIDAD, GENERANDO EL MENOR IMPACTO POSIBLE EN EL MEDIO AMBIENTE.</w:t>
      </w:r>
    </w:p>
    <w:p w:rsidR="004763F4" w:rsidRPr="002822E0" w:rsidRDefault="004763F4">
      <w:pPr>
        <w:pStyle w:val="Textoindependiente"/>
        <w:rPr>
          <w:sz w:val="16"/>
          <w:szCs w:val="16"/>
        </w:rPr>
      </w:pPr>
    </w:p>
    <w:p w:rsidR="004763F4" w:rsidRPr="002822E0" w:rsidRDefault="00C532AF" w:rsidP="00F15257">
      <w:pPr>
        <w:pStyle w:val="Textoindependiente"/>
        <w:spacing w:line="480" w:lineRule="auto"/>
        <w:ind w:left="1688" w:right="1671" w:hanging="1262"/>
        <w:rPr>
          <w:sz w:val="16"/>
          <w:szCs w:val="16"/>
        </w:rPr>
      </w:pPr>
      <w:r w:rsidRPr="002822E0">
        <w:rPr>
          <w:sz w:val="16"/>
          <w:szCs w:val="16"/>
        </w:rPr>
        <w:t xml:space="preserve">En este compromiso se encuadran los valores que nos caracterizan como organización: </w:t>
      </w:r>
      <w:r w:rsidRPr="002822E0">
        <w:rPr>
          <w:b/>
          <w:sz w:val="16"/>
          <w:szCs w:val="16"/>
        </w:rPr>
        <w:t>VERSATILIDAD, CALIDAD, COMPETITIVIDAD Y GARANTÍA DE ÉXITO</w:t>
      </w:r>
    </w:p>
    <w:p w:rsidR="004763F4" w:rsidRPr="002822E0" w:rsidRDefault="00C532AF" w:rsidP="00F15257">
      <w:pPr>
        <w:pStyle w:val="Textoindependiente"/>
        <w:spacing w:before="75" w:line="300" w:lineRule="auto"/>
        <w:ind w:left="426" w:right="109"/>
        <w:jc w:val="both"/>
        <w:rPr>
          <w:sz w:val="16"/>
          <w:szCs w:val="16"/>
        </w:rPr>
      </w:pPr>
      <w:r w:rsidRPr="002822E0">
        <w:rPr>
          <w:sz w:val="16"/>
          <w:szCs w:val="16"/>
        </w:rPr>
        <w:t xml:space="preserve">Tenemos la </w:t>
      </w:r>
      <w:r w:rsidRPr="002822E0">
        <w:rPr>
          <w:b/>
          <w:sz w:val="16"/>
          <w:szCs w:val="16"/>
        </w:rPr>
        <w:t xml:space="preserve">VISIÓN </w:t>
      </w:r>
      <w:r w:rsidRPr="002822E0">
        <w:rPr>
          <w:sz w:val="16"/>
          <w:szCs w:val="16"/>
        </w:rPr>
        <w:t>de ser una organización orientada a la gestión de procesos y pensamiento basado en riesgos, para asegurar el control y mejora de los mismos, la integración de nuestro personal en su desarrollo y el cumplimiento del compromiso de protección del medio ambiente y la prevención de la contaminación, a fin de buscar la máxima satisfacción de nuestros clientes. La innovación y la excelencia en el capital humano son los factores que conducen al éxito en nuestras áreas de</w:t>
      </w:r>
      <w:r w:rsidRPr="002822E0">
        <w:rPr>
          <w:spacing w:val="-15"/>
          <w:sz w:val="16"/>
          <w:szCs w:val="16"/>
        </w:rPr>
        <w:t xml:space="preserve"> </w:t>
      </w:r>
      <w:r w:rsidRPr="002822E0">
        <w:rPr>
          <w:sz w:val="16"/>
          <w:szCs w:val="16"/>
        </w:rPr>
        <w:t>especialización.</w:t>
      </w:r>
    </w:p>
    <w:p w:rsidR="00966833" w:rsidRPr="002822E0" w:rsidRDefault="00C532AF" w:rsidP="00F15257">
      <w:pPr>
        <w:pStyle w:val="Textoindependiente"/>
        <w:spacing w:before="119"/>
        <w:ind w:left="114" w:firstLine="312"/>
        <w:rPr>
          <w:sz w:val="16"/>
          <w:szCs w:val="16"/>
        </w:rPr>
      </w:pPr>
      <w:r w:rsidRPr="002822E0">
        <w:rPr>
          <w:sz w:val="16"/>
          <w:szCs w:val="16"/>
        </w:rPr>
        <w:t>Así como ser un referente p</w:t>
      </w:r>
      <w:r w:rsidR="00966833" w:rsidRPr="002822E0">
        <w:rPr>
          <w:sz w:val="16"/>
          <w:szCs w:val="16"/>
        </w:rPr>
        <w:t>ara los sectores y actividades siguientes</w:t>
      </w:r>
      <w:r w:rsidRPr="002822E0">
        <w:rPr>
          <w:sz w:val="16"/>
          <w:szCs w:val="16"/>
        </w:rPr>
        <w:t>:</w:t>
      </w:r>
    </w:p>
    <w:p w:rsidR="004763F4" w:rsidRPr="002822E0" w:rsidRDefault="00FA51DE" w:rsidP="009747F3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FA51DE">
        <w:t xml:space="preserve"> </w:t>
      </w:r>
      <w:r w:rsidR="009747F3" w:rsidRPr="009747F3">
        <w:t>Diseño, construcción y mantenimiento de jardines públicos y privados.</w:t>
      </w:r>
      <w:bookmarkStart w:id="0" w:name="_GoBack"/>
      <w:bookmarkEnd w:id="0"/>
    </w:p>
    <w:p w:rsidR="004763F4" w:rsidRPr="002822E0" w:rsidRDefault="004763F4">
      <w:pPr>
        <w:pStyle w:val="Textoindependiente"/>
        <w:spacing w:before="3"/>
        <w:rPr>
          <w:b/>
          <w:i/>
          <w:sz w:val="16"/>
          <w:szCs w:val="16"/>
        </w:rPr>
      </w:pPr>
    </w:p>
    <w:p w:rsidR="004763F4" w:rsidRPr="002822E0" w:rsidRDefault="00C532AF" w:rsidP="00F15257">
      <w:pPr>
        <w:pStyle w:val="Textoindependiente"/>
        <w:spacing w:line="300" w:lineRule="auto"/>
        <w:ind w:left="531" w:right="111"/>
        <w:jc w:val="both"/>
        <w:rPr>
          <w:sz w:val="16"/>
          <w:szCs w:val="16"/>
        </w:rPr>
      </w:pPr>
      <w:r w:rsidRPr="002822E0">
        <w:rPr>
          <w:sz w:val="16"/>
          <w:szCs w:val="16"/>
        </w:rPr>
        <w:t>El objetivo de impulsar la cultura de mejora continua, se desplegará a través de los objetivos concretos que la Dirección establece y revisa de manera periódica.</w:t>
      </w:r>
    </w:p>
    <w:p w:rsidR="004763F4" w:rsidRPr="002822E0" w:rsidRDefault="00C532AF" w:rsidP="00F15257">
      <w:pPr>
        <w:pStyle w:val="Textoindependiente"/>
        <w:spacing w:before="120"/>
        <w:ind w:left="114" w:firstLine="417"/>
        <w:rPr>
          <w:sz w:val="16"/>
          <w:szCs w:val="16"/>
        </w:rPr>
      </w:pPr>
      <w:r w:rsidRPr="002822E0">
        <w:rPr>
          <w:sz w:val="16"/>
          <w:szCs w:val="16"/>
        </w:rPr>
        <w:t>Por ello, establece, declara y asume los siguientes principios:</w:t>
      </w:r>
    </w:p>
    <w:p w:rsidR="004763F4" w:rsidRPr="002822E0" w:rsidRDefault="00C532AF" w:rsidP="00F15257">
      <w:pPr>
        <w:pStyle w:val="Prrafodelista"/>
        <w:numPr>
          <w:ilvl w:val="0"/>
          <w:numId w:val="3"/>
        </w:numPr>
        <w:tabs>
          <w:tab w:val="left" w:pos="823"/>
        </w:tabs>
        <w:spacing w:before="178" w:line="297" w:lineRule="auto"/>
        <w:ind w:right="109"/>
        <w:rPr>
          <w:sz w:val="16"/>
          <w:szCs w:val="16"/>
        </w:rPr>
      </w:pPr>
      <w:r w:rsidRPr="002822E0">
        <w:rPr>
          <w:sz w:val="16"/>
          <w:szCs w:val="16"/>
        </w:rPr>
        <w:t>El serio compromiso de conocer las necesidades y expectativas de nuestros clientes y partes interesadas, para lograr su</w:t>
      </w:r>
      <w:r w:rsidRPr="002822E0">
        <w:rPr>
          <w:spacing w:val="-6"/>
          <w:sz w:val="16"/>
          <w:szCs w:val="16"/>
        </w:rPr>
        <w:t xml:space="preserve"> </w:t>
      </w:r>
      <w:r w:rsidRPr="002822E0">
        <w:rPr>
          <w:sz w:val="16"/>
          <w:szCs w:val="16"/>
        </w:rPr>
        <w:t>satisfacción.</w:t>
      </w:r>
    </w:p>
    <w:p w:rsidR="004763F4" w:rsidRPr="002822E0" w:rsidRDefault="00C532AF" w:rsidP="00F15257">
      <w:pPr>
        <w:pStyle w:val="Prrafodelista"/>
        <w:numPr>
          <w:ilvl w:val="0"/>
          <w:numId w:val="3"/>
        </w:numPr>
        <w:tabs>
          <w:tab w:val="left" w:pos="823"/>
        </w:tabs>
        <w:spacing w:line="297" w:lineRule="auto"/>
        <w:ind w:right="113"/>
        <w:rPr>
          <w:sz w:val="16"/>
          <w:szCs w:val="16"/>
        </w:rPr>
      </w:pPr>
      <w:r w:rsidRPr="002822E0">
        <w:rPr>
          <w:sz w:val="16"/>
          <w:szCs w:val="16"/>
        </w:rPr>
        <w:t>El compromiso del cumplimiento de la legislación y reglamentación aplicable, así como de los requisitos que se</w:t>
      </w:r>
      <w:r w:rsidRPr="002822E0">
        <w:rPr>
          <w:spacing w:val="-4"/>
          <w:sz w:val="16"/>
          <w:szCs w:val="16"/>
        </w:rPr>
        <w:t xml:space="preserve"> </w:t>
      </w:r>
      <w:r w:rsidRPr="002822E0">
        <w:rPr>
          <w:sz w:val="16"/>
          <w:szCs w:val="16"/>
        </w:rPr>
        <w:t>suscriban.</w:t>
      </w:r>
    </w:p>
    <w:p w:rsidR="004763F4" w:rsidRPr="002822E0" w:rsidRDefault="00C532AF" w:rsidP="00F15257">
      <w:pPr>
        <w:pStyle w:val="Prrafodelista"/>
        <w:numPr>
          <w:ilvl w:val="0"/>
          <w:numId w:val="3"/>
        </w:numPr>
        <w:tabs>
          <w:tab w:val="left" w:pos="823"/>
        </w:tabs>
        <w:spacing w:before="124" w:line="297" w:lineRule="auto"/>
        <w:rPr>
          <w:sz w:val="16"/>
          <w:szCs w:val="16"/>
        </w:rPr>
      </w:pPr>
      <w:r w:rsidRPr="002822E0">
        <w:rPr>
          <w:sz w:val="16"/>
          <w:szCs w:val="16"/>
        </w:rPr>
        <w:t>El compromiso por la conservación ambiental, intentando desarrollar una gestión acorde a la protección del medio ambiente dentro de nuestras posibilidades como</w:t>
      </w:r>
      <w:r w:rsidRPr="002822E0">
        <w:rPr>
          <w:spacing w:val="-9"/>
          <w:sz w:val="16"/>
          <w:szCs w:val="16"/>
        </w:rPr>
        <w:t xml:space="preserve"> </w:t>
      </w:r>
      <w:r w:rsidRPr="002822E0">
        <w:rPr>
          <w:sz w:val="16"/>
          <w:szCs w:val="16"/>
        </w:rPr>
        <w:t>empresa.</w:t>
      </w:r>
    </w:p>
    <w:p w:rsidR="004763F4" w:rsidRPr="002822E0" w:rsidRDefault="00C532AF" w:rsidP="00F15257">
      <w:pPr>
        <w:pStyle w:val="Prrafodelista"/>
        <w:numPr>
          <w:ilvl w:val="0"/>
          <w:numId w:val="3"/>
        </w:numPr>
        <w:tabs>
          <w:tab w:val="left" w:pos="823"/>
        </w:tabs>
        <w:spacing w:line="300" w:lineRule="auto"/>
        <w:rPr>
          <w:sz w:val="16"/>
          <w:szCs w:val="16"/>
        </w:rPr>
      </w:pPr>
      <w:r w:rsidRPr="002822E0">
        <w:rPr>
          <w:sz w:val="16"/>
          <w:szCs w:val="16"/>
        </w:rPr>
        <w:t>El programa de formación continua, a fin de garantizar la calidad de los servicios y su capacidad de afrontar los retos crecientes que nos plantean nuestros</w:t>
      </w:r>
      <w:r w:rsidRPr="002822E0">
        <w:rPr>
          <w:spacing w:val="-9"/>
          <w:sz w:val="16"/>
          <w:szCs w:val="16"/>
        </w:rPr>
        <w:t xml:space="preserve"> </w:t>
      </w:r>
      <w:r w:rsidRPr="002822E0">
        <w:rPr>
          <w:sz w:val="16"/>
          <w:szCs w:val="16"/>
        </w:rPr>
        <w:t>clientes.</w:t>
      </w:r>
    </w:p>
    <w:p w:rsidR="004763F4" w:rsidRPr="002822E0" w:rsidRDefault="00C532AF" w:rsidP="00F15257">
      <w:pPr>
        <w:pStyle w:val="Prrafodelista"/>
        <w:numPr>
          <w:ilvl w:val="0"/>
          <w:numId w:val="3"/>
        </w:numPr>
        <w:tabs>
          <w:tab w:val="left" w:pos="823"/>
        </w:tabs>
        <w:spacing w:before="119" w:line="300" w:lineRule="auto"/>
        <w:rPr>
          <w:sz w:val="16"/>
          <w:szCs w:val="16"/>
        </w:rPr>
      </w:pPr>
      <w:r w:rsidRPr="002822E0">
        <w:rPr>
          <w:sz w:val="16"/>
          <w:szCs w:val="16"/>
        </w:rPr>
        <w:t>Todo nuestro personal acepta y apoya el compromiso de mejorar la calidad de los servicios, de los procesos auxiliares de la empresa y desarrollar una conducta ambiental responsable, dentro de los diferentes puestos de</w:t>
      </w:r>
      <w:r w:rsidRPr="002822E0">
        <w:rPr>
          <w:spacing w:val="-3"/>
          <w:sz w:val="16"/>
          <w:szCs w:val="16"/>
        </w:rPr>
        <w:t xml:space="preserve"> </w:t>
      </w:r>
      <w:r w:rsidRPr="002822E0">
        <w:rPr>
          <w:sz w:val="16"/>
          <w:szCs w:val="16"/>
        </w:rPr>
        <w:t>trabajo.</w:t>
      </w:r>
    </w:p>
    <w:p w:rsidR="004763F4" w:rsidRPr="002822E0" w:rsidRDefault="00C532AF" w:rsidP="002822E0">
      <w:pPr>
        <w:rPr>
          <w:sz w:val="16"/>
          <w:szCs w:val="16"/>
        </w:rPr>
      </w:pPr>
      <w:r w:rsidRPr="002822E0">
        <w:rPr>
          <w:sz w:val="16"/>
          <w:szCs w:val="16"/>
        </w:rPr>
        <w:t>Esto lo logramos con una participación individual y de equipo de todo el personal, con un compromiso de mejora continua y velocidad de respuesta.</w:t>
      </w:r>
    </w:p>
    <w:p w:rsidR="004763F4" w:rsidRPr="002822E0" w:rsidRDefault="00C532AF" w:rsidP="00F15257">
      <w:pPr>
        <w:pStyle w:val="Textoindependiente"/>
        <w:spacing w:before="119" w:line="300" w:lineRule="auto"/>
        <w:ind w:left="720" w:right="110"/>
        <w:jc w:val="both"/>
        <w:rPr>
          <w:sz w:val="16"/>
          <w:szCs w:val="16"/>
        </w:rPr>
      </w:pPr>
      <w:r w:rsidRPr="002822E0">
        <w:rPr>
          <w:sz w:val="16"/>
          <w:szCs w:val="16"/>
        </w:rPr>
        <w:t>La competitividad la conseguimos ofreciendo a los clientes más valor por su confianza depositada en nosotros de lo que les ofrece la competencia.</w:t>
      </w:r>
    </w:p>
    <w:p w:rsidR="004763F4" w:rsidRPr="002822E0" w:rsidRDefault="00C532AF" w:rsidP="00F15257">
      <w:pPr>
        <w:pStyle w:val="Textoindependiente"/>
        <w:tabs>
          <w:tab w:val="left" w:pos="8023"/>
        </w:tabs>
        <w:spacing w:before="120" w:line="300" w:lineRule="auto"/>
        <w:ind w:left="720" w:right="110"/>
        <w:jc w:val="both"/>
        <w:rPr>
          <w:b/>
          <w:sz w:val="16"/>
          <w:szCs w:val="16"/>
        </w:rPr>
      </w:pPr>
      <w:r w:rsidRPr="002822E0">
        <w:rPr>
          <w:sz w:val="16"/>
          <w:szCs w:val="16"/>
        </w:rPr>
        <w:t>Esta política es entendida, implantada y mantenida al día en todos los niveles de la</w:t>
      </w:r>
      <w:r w:rsidR="00966833" w:rsidRPr="002822E0">
        <w:rPr>
          <w:sz w:val="16"/>
          <w:szCs w:val="16"/>
        </w:rPr>
        <w:t xml:space="preserve"> empresa, y cuenta con el total </w:t>
      </w:r>
      <w:r w:rsidRPr="002822E0">
        <w:rPr>
          <w:sz w:val="16"/>
          <w:szCs w:val="16"/>
        </w:rPr>
        <w:t xml:space="preserve">compromiso y apoyo de la Dirección de </w:t>
      </w:r>
      <w:r w:rsidR="002822E0" w:rsidRPr="002822E0">
        <w:rPr>
          <w:sz w:val="16"/>
          <w:szCs w:val="16"/>
        </w:rPr>
        <w:t>nuestra empresa</w:t>
      </w:r>
      <w:r w:rsidRPr="002822E0">
        <w:rPr>
          <w:sz w:val="16"/>
          <w:szCs w:val="16"/>
        </w:rPr>
        <w:t>, quien la establece, desarrolla y aplica por medio  del  Sistema  de</w:t>
      </w:r>
      <w:r w:rsidR="00F15257" w:rsidRPr="002822E0">
        <w:rPr>
          <w:sz w:val="16"/>
          <w:szCs w:val="16"/>
        </w:rPr>
        <w:t xml:space="preserve"> Gestión de la Calidad y el Medio Ambiente implantado </w:t>
      </w:r>
      <w:r w:rsidRPr="002822E0">
        <w:rPr>
          <w:sz w:val="16"/>
          <w:szCs w:val="16"/>
        </w:rPr>
        <w:t xml:space="preserve">según las </w:t>
      </w:r>
      <w:r w:rsidRPr="002822E0">
        <w:rPr>
          <w:spacing w:val="-3"/>
          <w:sz w:val="16"/>
          <w:szCs w:val="16"/>
        </w:rPr>
        <w:t xml:space="preserve">normas </w:t>
      </w:r>
      <w:r w:rsidRPr="002822E0">
        <w:rPr>
          <w:sz w:val="16"/>
          <w:szCs w:val="16"/>
        </w:rPr>
        <w:t xml:space="preserve">internacionales </w:t>
      </w:r>
      <w:r w:rsidRPr="002822E0">
        <w:rPr>
          <w:b/>
          <w:sz w:val="16"/>
          <w:szCs w:val="16"/>
        </w:rPr>
        <w:t>UNE</w:t>
      </w:r>
      <w:r w:rsidRPr="002822E0">
        <w:rPr>
          <w:rFonts w:ascii="Cambria Math" w:hAnsi="Cambria Math" w:cs="Cambria Math"/>
          <w:b/>
          <w:sz w:val="16"/>
          <w:szCs w:val="16"/>
        </w:rPr>
        <w:t>‐</w:t>
      </w:r>
      <w:r w:rsidRPr="002822E0">
        <w:rPr>
          <w:b/>
          <w:sz w:val="16"/>
          <w:szCs w:val="16"/>
        </w:rPr>
        <w:t>EN ISO</w:t>
      </w:r>
      <w:r w:rsidRPr="002822E0">
        <w:rPr>
          <w:b/>
          <w:spacing w:val="-2"/>
          <w:sz w:val="16"/>
          <w:szCs w:val="16"/>
        </w:rPr>
        <w:t xml:space="preserve"> </w:t>
      </w:r>
      <w:r w:rsidRPr="002822E0">
        <w:rPr>
          <w:b/>
          <w:sz w:val="16"/>
          <w:szCs w:val="16"/>
        </w:rPr>
        <w:t>9001:2015</w:t>
      </w:r>
      <w:r w:rsidR="00F15257" w:rsidRPr="002822E0">
        <w:rPr>
          <w:b/>
          <w:sz w:val="16"/>
          <w:szCs w:val="16"/>
        </w:rPr>
        <w:t xml:space="preserve"> </w:t>
      </w:r>
      <w:r w:rsidR="00F15257" w:rsidRPr="002822E0">
        <w:rPr>
          <w:sz w:val="16"/>
          <w:szCs w:val="16"/>
        </w:rPr>
        <w:t>y</w:t>
      </w:r>
      <w:r w:rsidR="00F15257" w:rsidRPr="002822E0">
        <w:rPr>
          <w:b/>
          <w:sz w:val="16"/>
          <w:szCs w:val="16"/>
        </w:rPr>
        <w:t xml:space="preserve"> UNE</w:t>
      </w:r>
      <w:r w:rsidR="00F15257" w:rsidRPr="002822E0">
        <w:rPr>
          <w:rFonts w:ascii="Cambria Math" w:hAnsi="Cambria Math" w:cs="Cambria Math"/>
          <w:b/>
          <w:sz w:val="16"/>
          <w:szCs w:val="16"/>
        </w:rPr>
        <w:t>‐</w:t>
      </w:r>
      <w:r w:rsidR="00F15257" w:rsidRPr="002822E0">
        <w:rPr>
          <w:b/>
          <w:sz w:val="16"/>
          <w:szCs w:val="16"/>
        </w:rPr>
        <w:t>EN ISO 14001:2015.</w:t>
      </w:r>
    </w:p>
    <w:p w:rsidR="00F15257" w:rsidRPr="002822E0" w:rsidRDefault="00F15257" w:rsidP="00F15257">
      <w:pPr>
        <w:pStyle w:val="Textoindependiente"/>
        <w:tabs>
          <w:tab w:val="left" w:pos="8023"/>
        </w:tabs>
        <w:spacing w:before="120" w:line="300" w:lineRule="auto"/>
        <w:ind w:left="720" w:right="110"/>
        <w:jc w:val="both"/>
        <w:rPr>
          <w:sz w:val="16"/>
          <w:szCs w:val="16"/>
        </w:rPr>
      </w:pPr>
      <w:r w:rsidRPr="002822E0">
        <w:rPr>
          <w:sz w:val="16"/>
          <w:szCs w:val="16"/>
        </w:rPr>
        <w:t>Nuestro éxito económico y supervivencia dependen de la dedicación constante a estos principios.</w:t>
      </w:r>
    </w:p>
    <w:p w:rsidR="004763F4" w:rsidRPr="00C23CE1" w:rsidRDefault="00F15257" w:rsidP="00C23CE1">
      <w:pPr>
        <w:pStyle w:val="Textoindependiente"/>
        <w:tabs>
          <w:tab w:val="left" w:pos="7930"/>
        </w:tabs>
        <w:spacing w:before="120"/>
        <w:ind w:left="114"/>
      </w:pPr>
      <w:r>
        <w:tab/>
      </w:r>
      <w:r>
        <w:tab/>
      </w:r>
      <w:r>
        <w:tab/>
      </w:r>
      <w:r>
        <w:tab/>
      </w:r>
      <w:r>
        <w:tab/>
      </w:r>
    </w:p>
    <w:p w:rsidR="004763F4" w:rsidRPr="00966833" w:rsidRDefault="004763F4">
      <w:pPr>
        <w:pStyle w:val="Textoindependiente"/>
        <w:spacing w:before="4"/>
        <w:rPr>
          <w:sz w:val="19"/>
        </w:rPr>
      </w:pPr>
    </w:p>
    <w:p w:rsidR="004763F4" w:rsidRPr="00966833" w:rsidRDefault="00C532AF">
      <w:pPr>
        <w:pStyle w:val="Textoindependiente"/>
        <w:spacing w:before="1"/>
        <w:ind w:left="3199" w:right="3195" w:hanging="1"/>
        <w:jc w:val="center"/>
      </w:pPr>
      <w:r w:rsidRPr="00966833">
        <w:t>Fdo.:</w:t>
      </w:r>
      <w:r w:rsidR="00794604">
        <w:t xml:space="preserve"> La dirección.</w:t>
      </w:r>
    </w:p>
    <w:sectPr w:rsidR="004763F4" w:rsidRPr="00966833" w:rsidSect="00966833">
      <w:headerReference w:type="default" r:id="rId8"/>
      <w:type w:val="continuous"/>
      <w:pgSz w:w="11910" w:h="16840"/>
      <w:pgMar w:top="760" w:right="711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15" w:rsidRDefault="00991F15" w:rsidP="00966833">
      <w:r>
        <w:separator/>
      </w:r>
    </w:p>
  </w:endnote>
  <w:endnote w:type="continuationSeparator" w:id="0">
    <w:p w:rsidR="00991F15" w:rsidRDefault="00991F15" w:rsidP="0096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15" w:rsidRDefault="00991F15" w:rsidP="00966833">
      <w:r>
        <w:separator/>
      </w:r>
    </w:p>
  </w:footnote>
  <w:footnote w:type="continuationSeparator" w:id="0">
    <w:p w:rsidR="00991F15" w:rsidRDefault="00991F15" w:rsidP="0096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77"/>
      <w:gridCol w:w="4111"/>
      <w:gridCol w:w="2977"/>
    </w:tblGrid>
    <w:tr w:rsidR="00966833" w:rsidTr="002A68EB">
      <w:trPr>
        <w:trHeight w:val="1528"/>
      </w:trPr>
      <w:tc>
        <w:tcPr>
          <w:tcW w:w="4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66833" w:rsidRDefault="00966833" w:rsidP="00966833">
          <w:pPr>
            <w:pStyle w:val="Encabezado"/>
            <w:rPr>
              <w:lang w:eastAsia="en-US"/>
            </w:rPr>
          </w:pPr>
          <w:r>
            <w:rPr>
              <w:lang w:eastAsia="en-US"/>
            </w:rPr>
            <w:t xml:space="preserve">   </w:t>
          </w:r>
        </w:p>
        <w:p w:rsidR="00966833" w:rsidRDefault="00966833" w:rsidP="00966833">
          <w:pPr>
            <w:pStyle w:val="Encabezado"/>
            <w:rPr>
              <w:lang w:eastAsia="en-US"/>
            </w:rPr>
          </w:pPr>
          <w:r>
            <w:rPr>
              <w:lang w:eastAsia="en-US"/>
            </w:rPr>
            <w:t xml:space="preserve">     </w:t>
          </w:r>
        </w:p>
      </w:tc>
      <w:tc>
        <w:tcPr>
          <w:tcW w:w="4111" w:type="dxa"/>
          <w:tcBorders>
            <w:top w:val="double" w:sz="4" w:space="0" w:color="auto"/>
            <w:left w:val="nil"/>
            <w:bottom w:val="double" w:sz="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66833" w:rsidRDefault="00966833" w:rsidP="00966833">
          <w:pPr>
            <w:pStyle w:val="Encabezad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32"/>
              <w:szCs w:val="32"/>
            </w:rPr>
            <w:t xml:space="preserve">MANUAL DE CALIDAD Y MEDIOAMBIENTE </w:t>
          </w:r>
        </w:p>
      </w:tc>
      <w:tc>
        <w:tcPr>
          <w:tcW w:w="2977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966833" w:rsidRDefault="00966833" w:rsidP="00966833">
          <w:pPr>
            <w:pStyle w:val="Encabezado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Rev.0</w:t>
          </w:r>
        </w:p>
        <w:p w:rsidR="00966833" w:rsidRDefault="00C16492" w:rsidP="00966833">
          <w:pPr>
            <w:pStyle w:val="Encabezado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Fecha:</w:t>
          </w:r>
          <w:r w:rsidR="006E2641">
            <w:rPr>
              <w:rFonts w:ascii="Verdana" w:hAnsi="Verdana"/>
            </w:rPr>
            <w:t>13/01/2020</w:t>
          </w:r>
          <w:r w:rsidR="00966833">
            <w:rPr>
              <w:rFonts w:ascii="Verdana" w:hAnsi="Verdana"/>
            </w:rPr>
            <w:t xml:space="preserve"> Edición:</w:t>
          </w:r>
          <w:r w:rsidR="006E2641">
            <w:rPr>
              <w:rFonts w:ascii="Verdana" w:hAnsi="Verdana"/>
            </w:rPr>
            <w:t>13/01/2020</w:t>
          </w:r>
        </w:p>
        <w:p w:rsidR="00966833" w:rsidRDefault="00966833" w:rsidP="00966833">
          <w:pPr>
            <w:pStyle w:val="Encabezado"/>
            <w:jc w:val="right"/>
            <w:rPr>
              <w:rFonts w:ascii="Verdana" w:hAnsi="Verdana"/>
            </w:rPr>
          </w:pPr>
        </w:p>
      </w:tc>
    </w:tr>
  </w:tbl>
  <w:p w:rsidR="00966833" w:rsidRDefault="00966833">
    <w:pPr>
      <w:pStyle w:val="Encabezado"/>
    </w:pPr>
  </w:p>
  <w:p w:rsidR="00966833" w:rsidRDefault="009668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078"/>
    <w:multiLevelType w:val="hybridMultilevel"/>
    <w:tmpl w:val="C9B269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2104A"/>
    <w:multiLevelType w:val="hybridMultilevel"/>
    <w:tmpl w:val="4AA63BB8"/>
    <w:lvl w:ilvl="0" w:tplc="5156E58A">
      <w:numFmt w:val="bullet"/>
      <w:lvlText w:val="-"/>
      <w:lvlJc w:val="left"/>
      <w:pPr>
        <w:ind w:left="720" w:hanging="29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87460512">
      <w:numFmt w:val="bullet"/>
      <w:lvlText w:val="•"/>
      <w:lvlJc w:val="left"/>
      <w:pPr>
        <w:ind w:left="1661" w:hanging="291"/>
      </w:pPr>
      <w:rPr>
        <w:rFonts w:hint="default"/>
        <w:lang w:val="es-ES" w:eastAsia="es-ES" w:bidi="es-ES"/>
      </w:rPr>
    </w:lvl>
    <w:lvl w:ilvl="2" w:tplc="006C9F8C">
      <w:numFmt w:val="bullet"/>
      <w:lvlText w:val="•"/>
      <w:lvlJc w:val="left"/>
      <w:pPr>
        <w:ind w:left="2593" w:hanging="291"/>
      </w:pPr>
      <w:rPr>
        <w:rFonts w:hint="default"/>
        <w:lang w:val="es-ES" w:eastAsia="es-ES" w:bidi="es-ES"/>
      </w:rPr>
    </w:lvl>
    <w:lvl w:ilvl="3" w:tplc="4D02B9D8">
      <w:numFmt w:val="bullet"/>
      <w:lvlText w:val="•"/>
      <w:lvlJc w:val="left"/>
      <w:pPr>
        <w:ind w:left="3526" w:hanging="291"/>
      </w:pPr>
      <w:rPr>
        <w:rFonts w:hint="default"/>
        <w:lang w:val="es-ES" w:eastAsia="es-ES" w:bidi="es-ES"/>
      </w:rPr>
    </w:lvl>
    <w:lvl w:ilvl="4" w:tplc="0B867DD2">
      <w:numFmt w:val="bullet"/>
      <w:lvlText w:val="•"/>
      <w:lvlJc w:val="left"/>
      <w:pPr>
        <w:ind w:left="4458" w:hanging="291"/>
      </w:pPr>
      <w:rPr>
        <w:rFonts w:hint="default"/>
        <w:lang w:val="es-ES" w:eastAsia="es-ES" w:bidi="es-ES"/>
      </w:rPr>
    </w:lvl>
    <w:lvl w:ilvl="5" w:tplc="4E382BDE">
      <w:numFmt w:val="bullet"/>
      <w:lvlText w:val="•"/>
      <w:lvlJc w:val="left"/>
      <w:pPr>
        <w:ind w:left="5391" w:hanging="291"/>
      </w:pPr>
      <w:rPr>
        <w:rFonts w:hint="default"/>
        <w:lang w:val="es-ES" w:eastAsia="es-ES" w:bidi="es-ES"/>
      </w:rPr>
    </w:lvl>
    <w:lvl w:ilvl="6" w:tplc="6F5C8D54">
      <w:numFmt w:val="bullet"/>
      <w:lvlText w:val="•"/>
      <w:lvlJc w:val="left"/>
      <w:pPr>
        <w:ind w:left="6323" w:hanging="291"/>
      </w:pPr>
      <w:rPr>
        <w:rFonts w:hint="default"/>
        <w:lang w:val="es-ES" w:eastAsia="es-ES" w:bidi="es-ES"/>
      </w:rPr>
    </w:lvl>
    <w:lvl w:ilvl="7" w:tplc="757CAE4E">
      <w:numFmt w:val="bullet"/>
      <w:lvlText w:val="•"/>
      <w:lvlJc w:val="left"/>
      <w:pPr>
        <w:ind w:left="7256" w:hanging="291"/>
      </w:pPr>
      <w:rPr>
        <w:rFonts w:hint="default"/>
        <w:lang w:val="es-ES" w:eastAsia="es-ES" w:bidi="es-ES"/>
      </w:rPr>
    </w:lvl>
    <w:lvl w:ilvl="8" w:tplc="7C8C66D2">
      <w:numFmt w:val="bullet"/>
      <w:lvlText w:val="•"/>
      <w:lvlJc w:val="left"/>
      <w:pPr>
        <w:ind w:left="8188" w:hanging="291"/>
      </w:pPr>
      <w:rPr>
        <w:rFonts w:hint="default"/>
        <w:lang w:val="es-ES" w:eastAsia="es-ES" w:bidi="es-ES"/>
      </w:rPr>
    </w:lvl>
  </w:abstractNum>
  <w:abstractNum w:abstractNumId="2">
    <w:nsid w:val="7FBE7376"/>
    <w:multiLevelType w:val="hybridMultilevel"/>
    <w:tmpl w:val="AB6003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F4"/>
    <w:rsid w:val="002822E0"/>
    <w:rsid w:val="004763F4"/>
    <w:rsid w:val="006E2641"/>
    <w:rsid w:val="00702A78"/>
    <w:rsid w:val="00794604"/>
    <w:rsid w:val="00966833"/>
    <w:rsid w:val="00971A2C"/>
    <w:rsid w:val="009747F3"/>
    <w:rsid w:val="00986708"/>
    <w:rsid w:val="00991F15"/>
    <w:rsid w:val="009C0F04"/>
    <w:rsid w:val="00C16492"/>
    <w:rsid w:val="00C23CE1"/>
    <w:rsid w:val="00C532AF"/>
    <w:rsid w:val="00DC7152"/>
    <w:rsid w:val="00F022CC"/>
    <w:rsid w:val="00F15257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3"/>
      <w:ind w:left="531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68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83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68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833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CC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3"/>
      <w:ind w:left="531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68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83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68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833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CC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Politica de Calidad y Medio Ambiente.docx</vt:lpstr>
    </vt:vector>
  </TitlesOfParts>
  <Company>HP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Politica de Calidad y Medio Ambiente.docx</dc:title>
  <dc:creator>jmoreno</dc:creator>
  <cp:lastModifiedBy>vicente exposito</cp:lastModifiedBy>
  <cp:revision>2</cp:revision>
  <dcterms:created xsi:type="dcterms:W3CDTF">2020-02-19T16:38:00Z</dcterms:created>
  <dcterms:modified xsi:type="dcterms:W3CDTF">2020-02-19T16:38:00Z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2018-12-18T00:00:00Z</vt:filetime>
  </property>
</Properties>
</file>